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F7A05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FF6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32B8DBB2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8D1193F" w14:textId="77777777" w:rsidR="00096DCF" w:rsidRPr="00302FF6" w:rsidRDefault="00096DCF" w:rsidP="00096DCF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08C28113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8DE5AB2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FF6">
        <w:rPr>
          <w:rFonts w:ascii="Times New Roman" w:hAnsi="Times New Roman" w:cs="Times New Roman"/>
          <w:sz w:val="28"/>
          <w:szCs w:val="28"/>
        </w:rPr>
        <w:t>Утверждено</w:t>
      </w:r>
    </w:p>
    <w:p w14:paraId="754A1941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FF6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14:paraId="36B7D477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FF6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455EAAD4" w14:textId="77777777" w:rsidR="00096DCF" w:rsidRPr="00302FF6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02FF6">
        <w:rPr>
          <w:rFonts w:ascii="Times New Roman" w:hAnsi="Times New Roman" w:cs="Times New Roman"/>
          <w:sz w:val="28"/>
          <w:szCs w:val="28"/>
        </w:rPr>
        <w:t>от _______ 2020 года № ____</w:t>
      </w:r>
    </w:p>
    <w:p w14:paraId="5BCC596F" w14:textId="77777777" w:rsidR="00096DCF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8FF009" w14:textId="77777777" w:rsidR="00096DCF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ПРАВИЛА </w:t>
      </w:r>
    </w:p>
    <w:p w14:paraId="31F854A6" w14:textId="77777777" w:rsidR="00096DCF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19D">
        <w:rPr>
          <w:rFonts w:ascii="Times New Roman" w:hAnsi="Times New Roman" w:cs="Times New Roman"/>
          <w:b/>
          <w:sz w:val="28"/>
          <w:szCs w:val="28"/>
        </w:rPr>
        <w:t xml:space="preserve"> назначения уровня ответственности </w:t>
      </w:r>
    </w:p>
    <w:p w14:paraId="1ED433CE" w14:textId="77777777" w:rsidR="00096DCF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19D">
        <w:rPr>
          <w:rFonts w:ascii="Times New Roman" w:hAnsi="Times New Roman" w:cs="Times New Roman"/>
          <w:b/>
          <w:sz w:val="28"/>
          <w:szCs w:val="28"/>
        </w:rPr>
        <w:t xml:space="preserve">при лицензировании выполняемых работ </w:t>
      </w:r>
    </w:p>
    <w:p w14:paraId="4DD434F6" w14:textId="77777777" w:rsidR="00096DCF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19D">
        <w:rPr>
          <w:rFonts w:ascii="Times New Roman" w:hAnsi="Times New Roman" w:cs="Times New Roman"/>
          <w:b/>
          <w:sz w:val="28"/>
          <w:szCs w:val="28"/>
        </w:rPr>
        <w:t>в строительной деятельности</w:t>
      </w:r>
    </w:p>
    <w:p w14:paraId="61009403" w14:textId="77777777" w:rsidR="00096DCF" w:rsidRPr="008C319D" w:rsidRDefault="00096DCF" w:rsidP="00096D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3B1E57" w14:textId="2ABE8860" w:rsidR="00096DCF" w:rsidRPr="00786886" w:rsidRDefault="00786886" w:rsidP="00786886">
      <w:pPr>
        <w:pStyle w:val="a3"/>
        <w:spacing w:after="0" w:line="240" w:lineRule="auto"/>
        <w:ind w:left="1428" w:hanging="142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Глава 1. </w:t>
      </w:r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Общие положения</w:t>
      </w:r>
    </w:p>
    <w:p w14:paraId="6D07D4FB" w14:textId="77777777" w:rsidR="00096DCF" w:rsidRPr="00A14676" w:rsidRDefault="00096DCF" w:rsidP="00096DCF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082983E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1. Уровни ответственности выполняемых работ назначаются при выдаче лицензии на строительную деятельность в зависимости от возможности лицензиата выполнять работы определенной степени сложности.</w:t>
      </w:r>
    </w:p>
    <w:p w14:paraId="0D17747E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2. Критериями оценки являются наличие:</w:t>
      </w:r>
    </w:p>
    <w:p w14:paraId="57DCC3D0" w14:textId="77777777" w:rsidR="00096DCF" w:rsidRPr="001F33D9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профессиональных кадров, имеющих квалификационные сертификаты;</w:t>
      </w:r>
    </w:p>
    <w:p w14:paraId="4B50EBB0" w14:textId="77777777" w:rsidR="00096DCF" w:rsidRPr="001F33D9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необходимой</w:t>
      </w:r>
      <w:r>
        <w:rPr>
          <w:rFonts w:ascii="Times New Roman" w:hAnsi="Times New Roman" w:cs="Times New Roman"/>
          <w:sz w:val="28"/>
          <w:szCs w:val="28"/>
        </w:rPr>
        <w:t xml:space="preserve"> собственной или арендованной</w:t>
      </w:r>
      <w:r w:rsidRPr="001F33D9">
        <w:rPr>
          <w:rFonts w:ascii="Times New Roman" w:hAnsi="Times New Roman" w:cs="Times New Roman"/>
          <w:sz w:val="28"/>
          <w:szCs w:val="28"/>
        </w:rPr>
        <w:t xml:space="preserve"> техники,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и технических средств для выполнения строительно-монтажных работ (транспортных средств, землеройной, грузоподъемной, дорожной и другой соответствующей техники) в зависимости от запрашиваемых работ и уровня ответственности  выполнения работ</w:t>
      </w:r>
      <w:r w:rsidRPr="001F33D9">
        <w:rPr>
          <w:rFonts w:ascii="Times New Roman" w:hAnsi="Times New Roman" w:cs="Times New Roman"/>
          <w:sz w:val="28"/>
          <w:szCs w:val="28"/>
        </w:rPr>
        <w:t>;</w:t>
      </w:r>
    </w:p>
    <w:p w14:paraId="7A6E92B4" w14:textId="77777777" w:rsidR="00096DCF" w:rsidRPr="001F33D9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собственных</w:t>
      </w:r>
      <w:r w:rsidRPr="001F33D9">
        <w:rPr>
          <w:rFonts w:ascii="Times New Roman" w:hAnsi="Times New Roman" w:cs="Times New Roman"/>
          <w:sz w:val="28"/>
          <w:szCs w:val="28"/>
        </w:rPr>
        <w:t xml:space="preserve"> испытательных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  <w:lang w:val="ky-KG"/>
        </w:rPr>
        <w:t>договоров с аккредитованной организацией  на проведение необходимых испытаний, с предоставлением результатов испытаний и сертификатов качества строительных ма</w:t>
      </w:r>
      <w:r w:rsidR="00345247">
        <w:rPr>
          <w:rFonts w:ascii="Times New Roman" w:hAnsi="Times New Roman" w:cs="Times New Roman"/>
          <w:sz w:val="28"/>
          <w:szCs w:val="28"/>
          <w:lang w:val="ky-KG"/>
        </w:rPr>
        <w:t>териалов, конструкций и изделий</w:t>
      </w:r>
      <w:r w:rsidRPr="001F33D9">
        <w:rPr>
          <w:rFonts w:ascii="Times New Roman" w:hAnsi="Times New Roman" w:cs="Times New Roman"/>
          <w:sz w:val="28"/>
          <w:szCs w:val="28"/>
        </w:rPr>
        <w:t>;</w:t>
      </w:r>
    </w:p>
    <w:p w14:paraId="7EFF0670" w14:textId="77777777" w:rsidR="00096DCF" w:rsidRPr="001F33D9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освоения новейших технологий</w:t>
      </w:r>
      <w:r w:rsidR="00345247">
        <w:rPr>
          <w:rFonts w:ascii="Times New Roman" w:hAnsi="Times New Roman" w:cs="Times New Roman"/>
          <w:sz w:val="28"/>
          <w:szCs w:val="28"/>
        </w:rPr>
        <w:t>,</w:t>
      </w:r>
      <w:r w:rsidR="00581C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использование и внедрение новых строительных материалов, конструкций, изделий</w:t>
      </w:r>
      <w:r w:rsidRPr="001F33D9">
        <w:rPr>
          <w:rFonts w:ascii="Times New Roman" w:hAnsi="Times New Roman" w:cs="Times New Roman"/>
          <w:sz w:val="28"/>
          <w:szCs w:val="28"/>
        </w:rPr>
        <w:t>;</w:t>
      </w:r>
    </w:p>
    <w:p w14:paraId="18A6EB0E" w14:textId="77777777" w:rsidR="00096DCF" w:rsidRPr="001F33D9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 xml:space="preserve">- информационного </w:t>
      </w:r>
      <w:r>
        <w:rPr>
          <w:rFonts w:ascii="Times New Roman" w:hAnsi="Times New Roman" w:cs="Times New Roman"/>
          <w:sz w:val="28"/>
          <w:szCs w:val="28"/>
        </w:rPr>
        <w:t xml:space="preserve"> и программного </w:t>
      </w:r>
      <w:r w:rsidRPr="001F33D9">
        <w:rPr>
          <w:rFonts w:ascii="Times New Roman" w:hAnsi="Times New Roman" w:cs="Times New Roman"/>
          <w:sz w:val="28"/>
          <w:szCs w:val="28"/>
        </w:rPr>
        <w:t>обеспечения</w:t>
      </w:r>
      <w:r w:rsidR="00345247">
        <w:rPr>
          <w:rFonts w:ascii="Times New Roman" w:hAnsi="Times New Roman" w:cs="Times New Roman"/>
          <w:sz w:val="28"/>
          <w:szCs w:val="28"/>
        </w:rPr>
        <w:t>, инновационных технологий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для выполнения проектных работ и при повышении  уровня ответственности разрешенных видов проектных работ</w:t>
      </w:r>
      <w:r w:rsidRPr="001F33D9">
        <w:rPr>
          <w:rFonts w:ascii="Times New Roman" w:hAnsi="Times New Roman" w:cs="Times New Roman"/>
          <w:sz w:val="28"/>
          <w:szCs w:val="28"/>
        </w:rPr>
        <w:t>;</w:t>
      </w:r>
    </w:p>
    <w:p w14:paraId="56942F02" w14:textId="77777777" w:rsidR="00F70A3A" w:rsidRPr="001F33D9" w:rsidRDefault="00096DCF" w:rsidP="00F70A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- опыта 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и проектной </w:t>
      </w:r>
      <w:r w:rsidRPr="001F33D9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345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для повышения  у</w:t>
      </w:r>
      <w:r w:rsidR="00CF1653">
        <w:rPr>
          <w:rFonts w:ascii="Times New Roman" w:hAnsi="Times New Roman" w:cs="Times New Roman"/>
          <w:sz w:val="28"/>
          <w:szCs w:val="28"/>
          <w:lang w:val="ky-KG"/>
        </w:rPr>
        <w:t>ровня ответственности выполняемых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работ</w:t>
      </w:r>
      <w:r w:rsidR="00345247"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1653">
        <w:rPr>
          <w:rFonts w:ascii="Times New Roman" w:hAnsi="Times New Roman" w:cs="Times New Roman"/>
          <w:sz w:val="28"/>
          <w:szCs w:val="28"/>
          <w:lang w:val="ky-KG"/>
        </w:rPr>
        <w:t xml:space="preserve">подтверждением такого опыта сведениями </w:t>
      </w:r>
      <w:r w:rsidRPr="00D80ADD">
        <w:rPr>
          <w:rFonts w:ascii="Times New Roman" w:hAnsi="Times New Roman" w:cs="Times New Roman"/>
          <w:sz w:val="28"/>
          <w:szCs w:val="28"/>
          <w:lang w:val="ky-KG"/>
        </w:rPr>
        <w:t>от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0A3A">
        <w:rPr>
          <w:rFonts w:ascii="Times New Roman" w:hAnsi="Times New Roman" w:cs="Times New Roman"/>
          <w:sz w:val="28"/>
          <w:szCs w:val="28"/>
          <w:lang w:val="ky-KG"/>
        </w:rPr>
        <w:t xml:space="preserve"> заказчиков,</w:t>
      </w:r>
      <w:r w:rsidR="00F70A3A" w:rsidRPr="00F70A3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0A3A">
        <w:rPr>
          <w:rFonts w:ascii="Times New Roman" w:hAnsi="Times New Roman" w:cs="Times New Roman"/>
          <w:sz w:val="28"/>
          <w:szCs w:val="28"/>
          <w:lang w:val="ky-KG"/>
        </w:rPr>
        <w:t>государственных надзорных  органов, органов экспертизы,</w:t>
      </w:r>
      <w:r w:rsidR="00F70A3A" w:rsidRPr="00F70A3A">
        <w:rPr>
          <w:rFonts w:ascii="Times New Roman" w:hAnsi="Times New Roman" w:cs="Times New Roman"/>
          <w:sz w:val="28"/>
          <w:szCs w:val="28"/>
        </w:rPr>
        <w:t xml:space="preserve"> </w:t>
      </w:r>
      <w:r w:rsidR="00F70A3A">
        <w:rPr>
          <w:rFonts w:ascii="Times New Roman" w:hAnsi="Times New Roman" w:cs="Times New Roman"/>
          <w:sz w:val="28"/>
          <w:szCs w:val="28"/>
        </w:rPr>
        <w:t xml:space="preserve">генеральных подрядчиков, генеральных проектировщиков, представлением актов оценки соответствия завершенных строительством объектов,  утвержденных уполномоченным государственным органом </w:t>
      </w:r>
      <w:r w:rsidR="00F70A3A" w:rsidRPr="00401F2F">
        <w:rPr>
          <w:rFonts w:ascii="Times New Roman" w:hAnsi="Times New Roman" w:cs="Times New Roman"/>
          <w:sz w:val="28"/>
          <w:szCs w:val="28"/>
        </w:rPr>
        <w:t>(генеральному подрядчику)</w:t>
      </w:r>
      <w:r w:rsidR="00F70A3A">
        <w:rPr>
          <w:rFonts w:ascii="Times New Roman" w:hAnsi="Times New Roman" w:cs="Times New Roman"/>
          <w:sz w:val="28"/>
          <w:szCs w:val="28"/>
        </w:rPr>
        <w:t>;</w:t>
      </w:r>
    </w:p>
    <w:p w14:paraId="0DDC3F0A" w14:textId="77777777" w:rsidR="00F70A3A" w:rsidRDefault="00F70A3A" w:rsidP="00026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6B17E8" w14:textId="77777777" w:rsidR="00096DCF" w:rsidRPr="002264CC" w:rsidRDefault="00096DCF" w:rsidP="000B35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80FEBE" w14:textId="77777777" w:rsidR="00096DCF" w:rsidRPr="001F33D9" w:rsidRDefault="00096DCF" w:rsidP="00096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 xml:space="preserve">- </w:t>
      </w:r>
      <w:r w:rsidR="00026683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1F33D9">
        <w:rPr>
          <w:rFonts w:ascii="Times New Roman" w:hAnsi="Times New Roman" w:cs="Times New Roman"/>
          <w:sz w:val="28"/>
          <w:szCs w:val="28"/>
        </w:rPr>
        <w:t>контроля качества</w:t>
      </w:r>
      <w:r w:rsidR="00026683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026683">
        <w:rPr>
          <w:rFonts w:ascii="Times New Roman" w:hAnsi="Times New Roman" w:cs="Times New Roman"/>
          <w:sz w:val="28"/>
          <w:szCs w:val="28"/>
          <w:lang w:val="ky-KG"/>
        </w:rPr>
        <w:t>хемы организации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контроля, </w:t>
      </w:r>
      <w:r w:rsidR="00026683">
        <w:rPr>
          <w:rFonts w:ascii="Times New Roman" w:hAnsi="Times New Roman" w:cs="Times New Roman"/>
          <w:sz w:val="28"/>
          <w:szCs w:val="28"/>
          <w:lang w:val="ky-KG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  <w:lang w:val="ky-KG"/>
        </w:rPr>
        <w:t>ответственных специалистов, имеющих соотвествующие квалификационные сертификаты)</w:t>
      </w:r>
      <w:r w:rsidRPr="001F33D9">
        <w:rPr>
          <w:rFonts w:ascii="Times New Roman" w:hAnsi="Times New Roman" w:cs="Times New Roman"/>
          <w:sz w:val="28"/>
          <w:szCs w:val="28"/>
        </w:rPr>
        <w:t>;</w:t>
      </w:r>
    </w:p>
    <w:p w14:paraId="57B9823C" w14:textId="77777777" w:rsidR="00096DCF" w:rsidRPr="001F33D9" w:rsidRDefault="00096DCF" w:rsidP="00096D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отсутствие судебных запретов</w:t>
      </w:r>
      <w:r w:rsidRPr="001F33D9">
        <w:rPr>
          <w:rFonts w:ascii="Times New Roman" w:hAnsi="Times New Roman" w:cs="Times New Roman"/>
          <w:sz w:val="28"/>
          <w:szCs w:val="28"/>
        </w:rPr>
        <w:t>.</w:t>
      </w:r>
    </w:p>
    <w:p w14:paraId="02C60F04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3. Лицензиат имеет право выполнять виды работ</w:t>
      </w:r>
      <w:r w:rsidR="002F0425">
        <w:rPr>
          <w:rFonts w:ascii="Times New Roman" w:hAnsi="Times New Roman" w:cs="Times New Roman"/>
          <w:sz w:val="28"/>
          <w:szCs w:val="28"/>
        </w:rPr>
        <w:t>, которые</w:t>
      </w:r>
      <w:r w:rsidRPr="001F33D9">
        <w:rPr>
          <w:rFonts w:ascii="Times New Roman" w:hAnsi="Times New Roman" w:cs="Times New Roman"/>
          <w:sz w:val="28"/>
          <w:szCs w:val="28"/>
        </w:rPr>
        <w:t xml:space="preserve"> указан</w:t>
      </w:r>
      <w:r w:rsidR="002F0425">
        <w:rPr>
          <w:rFonts w:ascii="Times New Roman" w:hAnsi="Times New Roman" w:cs="Times New Roman"/>
          <w:sz w:val="28"/>
          <w:szCs w:val="28"/>
        </w:rPr>
        <w:t>ы</w:t>
      </w:r>
      <w:r w:rsidRPr="001F33D9">
        <w:rPr>
          <w:rFonts w:ascii="Times New Roman" w:hAnsi="Times New Roman" w:cs="Times New Roman"/>
          <w:sz w:val="28"/>
          <w:szCs w:val="28"/>
        </w:rPr>
        <w:t xml:space="preserve"> в лицензии.</w:t>
      </w:r>
    </w:p>
    <w:p w14:paraId="033AD06B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Более высокий уровень</w:t>
      </w:r>
      <w:r w:rsidR="003F78BB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Pr="001F33D9">
        <w:rPr>
          <w:rFonts w:ascii="Times New Roman" w:hAnsi="Times New Roman" w:cs="Times New Roman"/>
          <w:sz w:val="28"/>
          <w:szCs w:val="28"/>
        </w:rPr>
        <w:t xml:space="preserve"> разрешает выполнение работ на объектах уровнями ниже.</w:t>
      </w:r>
    </w:p>
    <w:p w14:paraId="025A42B0" w14:textId="77777777" w:rsidR="00096DCF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3D9">
        <w:rPr>
          <w:rFonts w:ascii="Times New Roman" w:hAnsi="Times New Roman" w:cs="Times New Roman"/>
          <w:sz w:val="28"/>
          <w:szCs w:val="28"/>
        </w:rPr>
        <w:t>Уровень ответственности видов деятельности и работ в период действия лицензии может быть понижен лицензиаром при нарушении</w:t>
      </w:r>
      <w:r w:rsidRPr="00145774">
        <w:rPr>
          <w:rFonts w:ascii="Times New Roman" w:hAnsi="Times New Roman" w:cs="Times New Roman"/>
          <w:sz w:val="28"/>
          <w:szCs w:val="28"/>
        </w:rPr>
        <w:t xml:space="preserve"> лицензиатом</w:t>
      </w:r>
      <w:r w:rsidRPr="001F33D9">
        <w:rPr>
          <w:rFonts w:ascii="Times New Roman" w:hAnsi="Times New Roman" w:cs="Times New Roman"/>
          <w:sz w:val="28"/>
          <w:szCs w:val="28"/>
        </w:rPr>
        <w:t xml:space="preserve"> условий лицензирования или повышен по заявлению лицензиата при положительном заключении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государственной </w:t>
      </w:r>
      <w:r w:rsidRPr="001F33D9">
        <w:rPr>
          <w:rFonts w:ascii="Times New Roman" w:hAnsi="Times New Roman" w:cs="Times New Roman"/>
          <w:sz w:val="28"/>
          <w:szCs w:val="28"/>
        </w:rPr>
        <w:t>экспертизы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на проектные работы, положительных отзывов от </w:t>
      </w:r>
      <w:r w:rsidRPr="007A6006">
        <w:rPr>
          <w:rFonts w:ascii="Times New Roman" w:hAnsi="Times New Roman" w:cs="Times New Roman"/>
          <w:sz w:val="28"/>
          <w:szCs w:val="28"/>
          <w:lang w:val="ky-KG"/>
        </w:rPr>
        <w:t>уполномоченн</w:t>
      </w:r>
      <w:r>
        <w:rPr>
          <w:rFonts w:ascii="Times New Roman" w:hAnsi="Times New Roman" w:cs="Times New Roman"/>
          <w:sz w:val="28"/>
          <w:szCs w:val="28"/>
          <w:lang w:val="ky-KG"/>
        </w:rPr>
        <w:t>ого государственного</w:t>
      </w:r>
      <w:r w:rsidRPr="007A6006">
        <w:rPr>
          <w:rFonts w:ascii="Times New Roman" w:hAnsi="Times New Roman" w:cs="Times New Roman"/>
          <w:sz w:val="28"/>
          <w:szCs w:val="28"/>
          <w:lang w:val="ky-KG"/>
        </w:rPr>
        <w:t xml:space="preserve">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7A6006">
        <w:rPr>
          <w:rFonts w:ascii="Times New Roman" w:hAnsi="Times New Roman" w:cs="Times New Roman"/>
          <w:sz w:val="28"/>
          <w:szCs w:val="28"/>
          <w:lang w:val="ky-KG"/>
        </w:rPr>
        <w:t>исполнительной власти, осуществляющ</w:t>
      </w:r>
      <w:r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7A6006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государственный надзор и контроль по вопросам экологиче</w:t>
      </w:r>
      <w:r>
        <w:rPr>
          <w:rFonts w:ascii="Times New Roman" w:hAnsi="Times New Roman" w:cs="Times New Roman"/>
          <w:sz w:val="28"/>
          <w:szCs w:val="28"/>
          <w:lang w:val="ky-KG"/>
        </w:rPr>
        <w:t>ской и технической безопасности, генеральных подрядчиков, заказчиков на выполненные строительно-монтажные работы</w:t>
      </w:r>
      <w:r w:rsidRPr="001F33D9">
        <w:rPr>
          <w:rFonts w:ascii="Times New Roman" w:hAnsi="Times New Roman" w:cs="Times New Roman"/>
          <w:sz w:val="28"/>
          <w:szCs w:val="28"/>
        </w:rPr>
        <w:t>.</w:t>
      </w:r>
    </w:p>
    <w:p w14:paraId="5BBD0BAF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762229" w14:textId="180212E9" w:rsidR="00096DCF" w:rsidRPr="00786886" w:rsidRDefault="00786886" w:rsidP="0078688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Глава 2.</w:t>
      </w:r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Уровни определения ответственности при инженерных изысканиях</w:t>
      </w:r>
    </w:p>
    <w:p w14:paraId="150983F8" w14:textId="77777777" w:rsidR="00096DCF" w:rsidRDefault="00096DCF" w:rsidP="00096D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9188B59" w14:textId="7B52A742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4</w:t>
      </w:r>
      <w:r w:rsidR="00096DCF" w:rsidRPr="00786886">
        <w:rPr>
          <w:rFonts w:ascii="Times New Roman" w:hAnsi="Times New Roman" w:cs="Times New Roman"/>
          <w:sz w:val="28"/>
          <w:szCs w:val="28"/>
        </w:rPr>
        <w:t>. Инженерно-геодезические изыскания</w:t>
      </w:r>
      <w:r w:rsidRPr="00786886">
        <w:rPr>
          <w:rFonts w:ascii="Times New Roman" w:hAnsi="Times New Roman" w:cs="Times New Roman"/>
          <w:sz w:val="28"/>
          <w:szCs w:val="28"/>
        </w:rPr>
        <w:t>:</w:t>
      </w:r>
    </w:p>
    <w:p w14:paraId="2DA6AF66" w14:textId="7C61F375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 xml:space="preserve">1) 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Первый уровень ответственности </w:t>
      </w:r>
      <w:r w:rsidR="0069673A" w:rsidRPr="00786886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615A3C" w:rsidRPr="00786886">
        <w:rPr>
          <w:rFonts w:ascii="Times New Roman" w:hAnsi="Times New Roman" w:cs="Times New Roman"/>
          <w:sz w:val="28"/>
          <w:szCs w:val="28"/>
        </w:rPr>
        <w:t>выполнение в</w:t>
      </w:r>
      <w:r w:rsidR="00096DCF" w:rsidRPr="00786886">
        <w:rPr>
          <w:rFonts w:ascii="Times New Roman" w:hAnsi="Times New Roman" w:cs="Times New Roman"/>
          <w:sz w:val="28"/>
          <w:szCs w:val="28"/>
        </w:rPr>
        <w:t>сех видов</w:t>
      </w:r>
      <w:r w:rsidR="00615A3C" w:rsidRPr="0078688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инженерно-геодезической деятельности, предусмотренных Перечнем работ, являющихся содержанием строительных видов деятельности, подлежащих лицензированию (в дальнейшем - Перечень). Дает право на выполнение топографических и г</w:t>
      </w:r>
      <w:r w:rsidR="00011467" w:rsidRPr="00786886">
        <w:rPr>
          <w:rFonts w:ascii="Times New Roman" w:hAnsi="Times New Roman" w:cs="Times New Roman"/>
          <w:sz w:val="28"/>
          <w:szCs w:val="28"/>
        </w:rPr>
        <w:t>еодезических работ на площади свыше 100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га и линейных изысканий независимо от их протяженности, контроль качества выполнения инженерных изысканий.</w:t>
      </w:r>
    </w:p>
    <w:p w14:paraId="6EA39C44" w14:textId="1D174478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2)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Второй уровень ответственности дает право на выполнение топографических съемок масштабом 1:5000 - 1:200(?) на площади до 100 га, линейные изыскания протяженностью до 25 км, а также выполнение отдельных видов инженерно-геодезической деятельности, предусмотренных Перечнем.</w:t>
      </w:r>
    </w:p>
    <w:p w14:paraId="15AED018" w14:textId="5510BD7A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3)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Третий уровень ответственности дает право на выполнение топографических съемок масштабом 1:2000 - 1:500 на площади до 20 га, линейные изыскания протяженностью до 5 км, а также выполнение отдельных видов инженерно-геодезической деятельности, предусмотренных Перечнем.</w:t>
      </w:r>
    </w:p>
    <w:p w14:paraId="6E71F811" w14:textId="68E546BA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5</w:t>
      </w:r>
      <w:r w:rsidR="00096DCF" w:rsidRPr="00786886">
        <w:rPr>
          <w:rFonts w:ascii="Times New Roman" w:hAnsi="Times New Roman" w:cs="Times New Roman"/>
          <w:sz w:val="28"/>
          <w:szCs w:val="28"/>
        </w:rPr>
        <w:t>. Инженерно-геологические изыскания</w:t>
      </w:r>
      <w:r w:rsidRPr="00786886">
        <w:rPr>
          <w:rFonts w:ascii="Times New Roman" w:hAnsi="Times New Roman" w:cs="Times New Roman"/>
          <w:sz w:val="28"/>
          <w:szCs w:val="28"/>
        </w:rPr>
        <w:t>:</w:t>
      </w:r>
    </w:p>
    <w:p w14:paraId="25468BBB" w14:textId="6327CA28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Первый уровень ответственности дает право на выполнение всех видов инженерно-геологических изысканий, предусмотренных Перечнем, под объекты I-</w:t>
      </w:r>
      <w:r w:rsidR="00096DCF" w:rsidRPr="0078688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уровней ответственности.</w:t>
      </w:r>
    </w:p>
    <w:p w14:paraId="1E6B399C" w14:textId="62C992B3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2)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Второй уровень ответственности дает право на выполнение инженерно-геологических изысканий, под объекты II-III уровней ответственности.</w:t>
      </w:r>
    </w:p>
    <w:p w14:paraId="128DE3C0" w14:textId="3019CD49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3)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Третий уровень ответственности дает право на выполнение инженерно-геологических изысканий, под объекты III </w:t>
      </w:r>
      <w:r w:rsidRPr="00786886">
        <w:rPr>
          <w:rFonts w:ascii="Times New Roman" w:hAnsi="Times New Roman" w:cs="Times New Roman"/>
          <w:sz w:val="28"/>
          <w:szCs w:val="28"/>
        </w:rPr>
        <w:t>уровня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ответственности.</w:t>
      </w:r>
    </w:p>
    <w:p w14:paraId="6866FA90" w14:textId="77777777" w:rsidR="00096DCF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1A760E5" w14:textId="6CAE1587" w:rsidR="00096DCF" w:rsidRPr="00786886" w:rsidRDefault="00786886" w:rsidP="00786886">
      <w:pPr>
        <w:pStyle w:val="a3"/>
        <w:spacing w:after="0" w:line="240" w:lineRule="auto"/>
        <w:ind w:left="1428" w:hanging="1428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Глава 3. </w:t>
      </w:r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Уровни определения ответственности при </w:t>
      </w:r>
      <w:bookmarkStart w:id="0" w:name="_Hlk42269051"/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разработке градостроительной документации</w:t>
      </w:r>
    </w:p>
    <w:bookmarkEnd w:id="0"/>
    <w:p w14:paraId="1D3D1154" w14:textId="77777777" w:rsidR="00096DCF" w:rsidRPr="00A14676" w:rsidRDefault="00096DCF" w:rsidP="00096DCF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594A3F8" w14:textId="10C71356" w:rsidR="00786886" w:rsidRPr="00786886" w:rsidRDefault="00786886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6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. </w:t>
      </w:r>
      <w:r w:rsidRPr="00786886">
        <w:rPr>
          <w:rFonts w:ascii="Times New Roman" w:hAnsi="Times New Roman" w:cs="Times New Roman"/>
          <w:iCs/>
          <w:sz w:val="28"/>
          <w:szCs w:val="28"/>
        </w:rPr>
        <w:t>Разработка градостроительной документации:</w:t>
      </w:r>
    </w:p>
    <w:p w14:paraId="4ACE78B7" w14:textId="3F119EF2" w:rsidR="00096DCF" w:rsidRPr="00786886" w:rsidRDefault="00786886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96DCF" w:rsidRPr="00786886">
        <w:rPr>
          <w:rFonts w:ascii="Times New Roman" w:hAnsi="Times New Roman" w:cs="Times New Roman"/>
          <w:sz w:val="28"/>
          <w:szCs w:val="28"/>
        </w:rPr>
        <w:t>Первый уровень ответственности дает право на разработку:</w:t>
      </w:r>
    </w:p>
    <w:p w14:paraId="6DF9DCF8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генеральных схем расселения, природопользования, территориальной организации производственных сил; региональных схем расселения; транспортных схем и инженерной инфраструктуры; природно-климатических зон; лечебно-оздоровительных и рекреационных территорий; схем и проектов районной планировки, проектов планировки и застройки промышленных зон (районов);</w:t>
      </w:r>
    </w:p>
    <w:p w14:paraId="259F03CA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генеральных планов столицы, областных центров, центров административных районов, средних городов (до 100 тыс. чел.), проектов детальной планировки, проектов городской черты, проектов застройки, благоустройство вышеперечисленных городов;</w:t>
      </w:r>
    </w:p>
    <w:p w14:paraId="60613339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генеральных планов населенных мест в курортных зонах, в зонах массового туризма и отдыха, зонах охраняемого природного ландшафта, недвижимых памятников истории и архитектуры.</w:t>
      </w:r>
    </w:p>
    <w:p w14:paraId="0BF6FF8E" w14:textId="2F286654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Второй уровень ответственности дает право на разработку:</w:t>
      </w:r>
    </w:p>
    <w:p w14:paraId="1DB6A901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генеральных планов территорий, подведомственных сельским органам местного самоуправления;</w:t>
      </w:r>
    </w:p>
    <w:p w14:paraId="037E4A9B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генеральных планов малых городов (до 25 тыс. чел.), крупных сельских населенных мест (свыше 5 тыс. чел.), проектов городской (поселковой) черты, проектов детальной планировки, проектов застройки, благоустройства и озеленения вышеперечисленных городов и населенных мест.</w:t>
      </w:r>
    </w:p>
    <w:p w14:paraId="1F00DB7A" w14:textId="116A2DE2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Третий уровень ответственности дает право на разработку генеральных планов средних сельских населенных мест (до 5 тыс. чел.), проектов поселковой черты, проектов детальной планировки, проектов застройки, благоуст</w:t>
      </w:r>
      <w:r w:rsidR="00AB14BC" w:rsidRPr="00786886">
        <w:rPr>
          <w:rFonts w:ascii="Times New Roman" w:hAnsi="Times New Roman" w:cs="Times New Roman"/>
          <w:sz w:val="28"/>
          <w:szCs w:val="28"/>
        </w:rPr>
        <w:t>ройства и озеленения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вышеперечисленных населенных мест.</w:t>
      </w:r>
    </w:p>
    <w:p w14:paraId="7EF08F83" w14:textId="77777777" w:rsidR="00096DCF" w:rsidRPr="001F33D9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BE9DA2" w14:textId="37DBA79A" w:rsidR="00096DCF" w:rsidRPr="00786886" w:rsidRDefault="00786886" w:rsidP="007868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Глава 4. </w:t>
      </w:r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Уровни определения ответственности при </w:t>
      </w:r>
      <w:bookmarkStart w:id="1" w:name="_Hlk42269150"/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проектных, строительно-монтажных, архитектурно-строительных работах</w:t>
      </w:r>
    </w:p>
    <w:bookmarkEnd w:id="1"/>
    <w:p w14:paraId="69AFE5A4" w14:textId="77777777" w:rsidR="00786886" w:rsidRDefault="00786886" w:rsidP="0078688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818B66E" w14:textId="77777777" w:rsidR="00786886" w:rsidRDefault="00786886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7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. </w:t>
      </w:r>
      <w:r w:rsidRPr="00786886">
        <w:rPr>
          <w:rFonts w:ascii="Times New Roman" w:hAnsi="Times New Roman" w:cs="Times New Roman"/>
          <w:iCs/>
          <w:sz w:val="28"/>
          <w:szCs w:val="28"/>
        </w:rPr>
        <w:t>Проектные, строительно-монтажные и архитектурно-строительных работы:</w:t>
      </w:r>
    </w:p>
    <w:p w14:paraId="033DEE4F" w14:textId="55332880" w:rsidR="00096DCF" w:rsidRPr="00786886" w:rsidRDefault="00786886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ервый уровень ответственности </w:t>
      </w:r>
      <w:r w:rsidR="00AB14BC" w:rsidRPr="00786886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096DCF" w:rsidRPr="00786886">
        <w:rPr>
          <w:rFonts w:ascii="Times New Roman" w:hAnsi="Times New Roman" w:cs="Times New Roman"/>
          <w:sz w:val="28"/>
          <w:szCs w:val="28"/>
        </w:rPr>
        <w:t>разработку проектной документации и</w:t>
      </w:r>
      <w:r w:rsidR="00AB14BC" w:rsidRPr="00786886">
        <w:rPr>
          <w:rFonts w:ascii="Times New Roman" w:hAnsi="Times New Roman" w:cs="Times New Roman"/>
          <w:sz w:val="28"/>
          <w:szCs w:val="28"/>
        </w:rPr>
        <w:t xml:space="preserve"> ведение строительно-монтажных работ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по зданиям и сооружениям, имеющим уникальное хозяйственное, социальное значение или технически особо сложных:</w:t>
      </w:r>
    </w:p>
    <w:p w14:paraId="79EBFD40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главных корпусов ТЭС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, ТЭЦ</w:t>
      </w:r>
      <w:r w:rsidRPr="00786886">
        <w:rPr>
          <w:rFonts w:ascii="Times New Roman" w:hAnsi="Times New Roman" w:cs="Times New Roman"/>
          <w:sz w:val="28"/>
          <w:szCs w:val="28"/>
        </w:rPr>
        <w:t>, крупных ГЭС;</w:t>
      </w:r>
    </w:p>
    <w:p w14:paraId="6D5F7510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дымовых труб и башен высотой более 100 м, мостов длиной более 60 м, тоннелей</w:t>
      </w:r>
      <w:r w:rsidR="00AB14BC" w:rsidRPr="00786886">
        <w:rPr>
          <w:rFonts w:ascii="Times New Roman" w:hAnsi="Times New Roman" w:cs="Times New Roman"/>
          <w:sz w:val="28"/>
          <w:szCs w:val="28"/>
          <w:lang w:val="ky-KG"/>
        </w:rPr>
        <w:t>, подземных и надземных переходов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021ADE7A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жилых зданий более 12 этажей;</w:t>
      </w:r>
    </w:p>
    <w:p w14:paraId="5BD5A4F1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зданий и сооружений пролетом более 60 м;</w:t>
      </w:r>
    </w:p>
    <w:p w14:paraId="2E259B5A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зданий и сооружений высотой более 50 м;</w:t>
      </w:r>
    </w:p>
    <w:p w14:paraId="73C5A874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зданий основных музеев, хранилищ национальных культурных ценностей;</w:t>
      </w:r>
    </w:p>
    <w:p w14:paraId="00DC6567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реставрацию памятников истории, архитектуры и градостроительства;</w:t>
      </w:r>
    </w:p>
    <w:p w14:paraId="222ACC41" w14:textId="77777777" w:rsidR="00096DCF" w:rsidRPr="00786886" w:rsidRDefault="00AB14BC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6886">
        <w:rPr>
          <w:rFonts w:ascii="Times New Roman" w:hAnsi="Times New Roman" w:cs="Times New Roman"/>
          <w:sz w:val="28"/>
          <w:szCs w:val="28"/>
          <w:lang w:val="ky-KG"/>
        </w:rPr>
        <w:t>- промышленных объектов, требующих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специализированных условий для производства, хранения и утил</w:t>
      </w:r>
      <w:r w:rsidR="00FA42ED" w:rsidRPr="00786886">
        <w:rPr>
          <w:rFonts w:ascii="Times New Roman" w:hAnsi="Times New Roman" w:cs="Times New Roman"/>
          <w:sz w:val="28"/>
          <w:szCs w:val="28"/>
          <w:lang w:val="ky-KG"/>
        </w:rPr>
        <w:t>изации,  а также хвостохранилищ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EEA970E" w14:textId="77777777" w:rsidR="00096DCF" w:rsidRPr="00786886" w:rsidRDefault="00FA42ED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6886">
        <w:rPr>
          <w:rFonts w:ascii="Times New Roman" w:hAnsi="Times New Roman" w:cs="Times New Roman"/>
          <w:sz w:val="28"/>
          <w:szCs w:val="28"/>
          <w:lang w:val="ky-KG"/>
        </w:rPr>
        <w:t>- специализированных зданий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обществ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енного пользования ( автовокзалы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>, аэропорты, желез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>дорожные вокзалы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8B1D754" w14:textId="77777777" w:rsidR="00096DCF" w:rsidRPr="00786886" w:rsidRDefault="00FA42ED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86886">
        <w:rPr>
          <w:rFonts w:ascii="Times New Roman" w:hAnsi="Times New Roman" w:cs="Times New Roman"/>
          <w:sz w:val="28"/>
          <w:szCs w:val="28"/>
          <w:lang w:val="ky-KG"/>
        </w:rPr>
        <w:t>- сооружений для пожар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>о-взрывоопасных продуктов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DCF"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емкостью более 10 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тыс. куб. м.;</w:t>
      </w:r>
    </w:p>
    <w:p w14:paraId="099E8E95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дизайн архитектурной среды, интерьеры общественных зданий со сложным техническим оснащением, индивидуальной мебелью;</w:t>
      </w:r>
    </w:p>
    <w:p w14:paraId="22D08E2C" w14:textId="77777777" w:rsidR="00FA42ED" w:rsidRPr="00786886" w:rsidRDefault="00FA42ED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-экспертизу проектно-сметной документации;</w:t>
      </w:r>
    </w:p>
    <w:p w14:paraId="35EAEF9F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контроль качества работы.</w:t>
      </w:r>
    </w:p>
    <w:p w14:paraId="10F7851A" w14:textId="44C7E68E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Второй уровень ответственности </w:t>
      </w:r>
      <w:r w:rsidR="00814C97" w:rsidRPr="00786886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096DCF" w:rsidRPr="00786886">
        <w:rPr>
          <w:rFonts w:ascii="Times New Roman" w:hAnsi="Times New Roman" w:cs="Times New Roman"/>
          <w:sz w:val="28"/>
          <w:szCs w:val="28"/>
        </w:rPr>
        <w:t>разработку проектной документации и строительно-монтажны</w:t>
      </w:r>
      <w:r w:rsidR="00814C97" w:rsidRPr="00786886">
        <w:rPr>
          <w:rFonts w:ascii="Times New Roman" w:hAnsi="Times New Roman" w:cs="Times New Roman"/>
          <w:sz w:val="28"/>
          <w:szCs w:val="28"/>
        </w:rPr>
        <w:t>е работы по зданиям и сооружениям</w:t>
      </w:r>
      <w:r w:rsidR="00096DCF" w:rsidRPr="00786886">
        <w:rPr>
          <w:rFonts w:ascii="Times New Roman" w:hAnsi="Times New Roman" w:cs="Times New Roman"/>
          <w:sz w:val="28"/>
          <w:szCs w:val="28"/>
        </w:rPr>
        <w:t>, имеющим особо важное хозяйственное или социальное значение:</w:t>
      </w:r>
    </w:p>
    <w:p w14:paraId="02B9DDDD" w14:textId="77777777" w:rsidR="00814C97" w:rsidRPr="00786886" w:rsidRDefault="00814C97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сооружений для пожаро-</w:t>
      </w:r>
      <w:r w:rsidR="00096DCF" w:rsidRPr="00786886">
        <w:rPr>
          <w:rFonts w:ascii="Times New Roman" w:hAnsi="Times New Roman" w:cs="Times New Roman"/>
          <w:sz w:val="28"/>
          <w:szCs w:val="28"/>
        </w:rPr>
        <w:t>взрывоопасных продуктов емкостью от 5 тыс</w:t>
      </w:r>
      <w:r w:rsidRPr="00786886">
        <w:rPr>
          <w:rFonts w:ascii="Times New Roman" w:hAnsi="Times New Roman" w:cs="Times New Roman"/>
          <w:sz w:val="28"/>
          <w:szCs w:val="28"/>
        </w:rPr>
        <w:t>.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куб. м. до 10 тыс. куб.м</w:t>
      </w:r>
      <w:r w:rsidRPr="00786886">
        <w:rPr>
          <w:rFonts w:ascii="Times New Roman" w:hAnsi="Times New Roman" w:cs="Times New Roman"/>
          <w:sz w:val="28"/>
          <w:szCs w:val="28"/>
        </w:rPr>
        <w:t>. включительно</w:t>
      </w:r>
      <w:r w:rsidR="00096DCF" w:rsidRPr="00786886">
        <w:rPr>
          <w:rFonts w:ascii="Times New Roman" w:hAnsi="Times New Roman" w:cs="Times New Roman"/>
          <w:sz w:val="28"/>
          <w:szCs w:val="28"/>
        </w:rPr>
        <w:t>,</w:t>
      </w:r>
      <w:r w:rsidRPr="007868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F81093B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жилых зданий высотой более 5 этажей и до 12 этажей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044BDAC8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зданий и сооружений пролетом более 24 м и до 60 м, высотой более 15 м и до 50 м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.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6D14D391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полносборных, крупнопанельных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, монолитных </w:t>
      </w:r>
      <w:r w:rsidRPr="00786886">
        <w:rPr>
          <w:rFonts w:ascii="Times New Roman" w:hAnsi="Times New Roman" w:cs="Times New Roman"/>
          <w:sz w:val="28"/>
          <w:szCs w:val="28"/>
        </w:rPr>
        <w:t>зданий;</w:t>
      </w:r>
    </w:p>
    <w:p w14:paraId="53054242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производственных зданий с кранами грузоподъемностью более 32 т;</w:t>
      </w:r>
    </w:p>
    <w:p w14:paraId="0BCBBD10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железных дорог;</w:t>
      </w:r>
    </w:p>
    <w:p w14:paraId="2220D58C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автомобильных дорог 1-2-3 категории и автомобильных дорог 4-5 категории в горной местности, магистральных улиц;</w:t>
      </w:r>
    </w:p>
    <w:p w14:paraId="60AD2151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мостов, путепроводов, эстакад длиной от 18 м до 60 м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>.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6CE408E0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зданий школ, больниц вместимостью более 1000 мест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03355B29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предприятий бытового обслуживания более чем на 100 рабочих мест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30F6E905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lastRenderedPageBreak/>
        <w:t>- гостиниц более чем на 250 мест</w:t>
      </w:r>
      <w:r w:rsidRPr="00786886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786886">
        <w:rPr>
          <w:rFonts w:ascii="Times New Roman" w:hAnsi="Times New Roman" w:cs="Times New Roman"/>
          <w:sz w:val="28"/>
          <w:szCs w:val="28"/>
        </w:rPr>
        <w:t>;</w:t>
      </w:r>
    </w:p>
    <w:p w14:paraId="0B563658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объектов жизнеобеспечения жилых районов, промышленных узлов;</w:t>
      </w:r>
    </w:p>
    <w:p w14:paraId="056F8A11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крупных защитных сооружений (противоселевых, противооползневых, противолавинных);</w:t>
      </w:r>
    </w:p>
    <w:p w14:paraId="23105537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свайных работ;</w:t>
      </w:r>
    </w:p>
    <w:p w14:paraId="44A1EACF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обмуровочных и футеровочных работ;</w:t>
      </w:r>
    </w:p>
    <w:p w14:paraId="12B9DA26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электрохимическую защиту;</w:t>
      </w:r>
    </w:p>
    <w:p w14:paraId="7EF29A33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реставрацию объектов архитектуры, малых форм;</w:t>
      </w:r>
    </w:p>
    <w:p w14:paraId="3C1291C9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выполнение работ на участках с сейсмичностью более 9 баллов, в сложных инженерно-геологических условиях (просадочность II типа, водонасыщенные, слабые грунты, оползни);</w:t>
      </w:r>
    </w:p>
    <w:p w14:paraId="2F6F9E38" w14:textId="77777777" w:rsidR="00096DCF" w:rsidRPr="00786886" w:rsidRDefault="00096DCF" w:rsidP="00786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886">
        <w:rPr>
          <w:rFonts w:ascii="Times New Roman" w:hAnsi="Times New Roman" w:cs="Times New Roman"/>
          <w:sz w:val="28"/>
          <w:szCs w:val="28"/>
        </w:rPr>
        <w:t>- дизайн, интерьеры жилых и общественных зданий со стандартной мебелью и оборудованием, при высоком уровне требований.</w:t>
      </w:r>
    </w:p>
    <w:p w14:paraId="681587C8" w14:textId="230C69E5" w:rsidR="00096DCF" w:rsidRPr="00786886" w:rsidRDefault="00786886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96DCF" w:rsidRPr="00786886">
        <w:rPr>
          <w:rFonts w:ascii="Times New Roman" w:hAnsi="Times New Roman" w:cs="Times New Roman"/>
          <w:sz w:val="28"/>
          <w:szCs w:val="28"/>
        </w:rPr>
        <w:t xml:space="preserve"> Третий уровень ответственности </w:t>
      </w:r>
      <w:r w:rsidR="008B1BE0" w:rsidRPr="00786886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096DCF" w:rsidRPr="00786886">
        <w:rPr>
          <w:rFonts w:ascii="Times New Roman" w:hAnsi="Times New Roman" w:cs="Times New Roman"/>
          <w:sz w:val="28"/>
          <w:szCs w:val="28"/>
        </w:rPr>
        <w:t>разработку проектной документации и ведение строительно-монтажных работ по зданиям и сооружениям, имеющим важное хозяйственное или социальное значение: объектов, зданий и сооружений, которые не могут быть отнесены к I, II уровням ответственности, а также заполнение несущих каркасов штучными материалами, строительными изделиями заводского изготовления, выполняющими ограждающие функции, выполнение кровельных работ с различными конструктивными решениями на зданиях I, II уровней ответственности.</w:t>
      </w:r>
    </w:p>
    <w:p w14:paraId="1D0701C3" w14:textId="77777777" w:rsidR="00096DCF" w:rsidRPr="00D57EBE" w:rsidRDefault="00096DCF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0DB6437" w14:textId="3FA3BC54" w:rsidR="00096DCF" w:rsidRPr="00786886" w:rsidRDefault="00786886" w:rsidP="0078688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Глава 5. </w:t>
      </w:r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Уровни определения ответственности при </w:t>
      </w:r>
      <w:bookmarkStart w:id="2" w:name="_Hlk42269304"/>
      <w:r w:rsidR="00096DCF"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проектных,</w:t>
      </w:r>
    </w:p>
    <w:p w14:paraId="6BA06BAB" w14:textId="77777777" w:rsidR="00096DCF" w:rsidRPr="00786886" w:rsidRDefault="00096DCF" w:rsidP="007868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86886">
        <w:rPr>
          <w:rFonts w:ascii="Times New Roman" w:hAnsi="Times New Roman" w:cs="Times New Roman"/>
          <w:b/>
          <w:bCs/>
          <w:iCs/>
          <w:sz w:val="28"/>
          <w:szCs w:val="28"/>
        </w:rPr>
        <w:t>строительно-монтажных, пусконаладочных работах и монтаже технологического оборудования по инженерным системам, сетям и сооружениям</w:t>
      </w:r>
    </w:p>
    <w:bookmarkEnd w:id="2"/>
    <w:p w14:paraId="044F6939" w14:textId="77777777" w:rsidR="00096DCF" w:rsidRPr="00A14676" w:rsidRDefault="00096DCF" w:rsidP="00096DCF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DCD83F4" w14:textId="4B645732" w:rsidR="00576FC3" w:rsidRPr="00576FC3" w:rsidRDefault="00786886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96DCF" w:rsidRPr="001F33D9">
        <w:rPr>
          <w:rFonts w:ascii="Times New Roman" w:hAnsi="Times New Roman" w:cs="Times New Roman"/>
          <w:sz w:val="28"/>
          <w:szCs w:val="28"/>
        </w:rPr>
        <w:t xml:space="preserve">. </w:t>
      </w:r>
      <w:r w:rsidR="00576FC3" w:rsidRPr="00576FC3">
        <w:rPr>
          <w:rFonts w:ascii="Times New Roman" w:hAnsi="Times New Roman" w:cs="Times New Roman"/>
          <w:iCs/>
          <w:sz w:val="28"/>
          <w:szCs w:val="28"/>
        </w:rPr>
        <w:t>Проектные, строительно-монтажные, пусконаладочные работы и монтаж технологического оборудования по инженерным системам, сетям и сооружениям:</w:t>
      </w:r>
    </w:p>
    <w:p w14:paraId="75846AF9" w14:textId="3957EB54" w:rsidR="00096DCF" w:rsidRPr="00576FC3" w:rsidRDefault="00576FC3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96DCF" w:rsidRPr="00576FC3">
        <w:rPr>
          <w:rFonts w:ascii="Times New Roman" w:hAnsi="Times New Roman" w:cs="Times New Roman"/>
          <w:sz w:val="28"/>
          <w:szCs w:val="28"/>
        </w:rPr>
        <w:t xml:space="preserve">Первый уровень ответственности </w:t>
      </w:r>
      <w:r w:rsidR="00D57EBE" w:rsidRPr="00576FC3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096DCF" w:rsidRPr="00576FC3">
        <w:rPr>
          <w:rFonts w:ascii="Times New Roman" w:hAnsi="Times New Roman" w:cs="Times New Roman"/>
          <w:sz w:val="28"/>
          <w:szCs w:val="28"/>
        </w:rPr>
        <w:t>разработку проектной документации и строительно-монтажные работы по:</w:t>
      </w:r>
    </w:p>
    <w:p w14:paraId="7408C64B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магистральным трубопроводам диаметром 600 мм и более, или с рабочим давлением 1,5 МПа и более, а также участкам магистральных трубопроводов с меньшим диаметром и рабочим давлением при их переходе через водные преграды, железные, автомобильные дороги;</w:t>
      </w:r>
    </w:p>
    <w:p w14:paraId="0FAC248F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линиям электропередач, распределительным устройствам и трансформаторным подстанциям на напряжение 110 кВ и выше;</w:t>
      </w:r>
    </w:p>
    <w:p w14:paraId="5A03386C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электростанциям;</w:t>
      </w:r>
    </w:p>
    <w:p w14:paraId="48986319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котельным высокого давления;</w:t>
      </w:r>
    </w:p>
    <w:p w14:paraId="191E8416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продуктопроводов и сооружений на них.</w:t>
      </w:r>
    </w:p>
    <w:p w14:paraId="42BDF6D7" w14:textId="41FFF11D" w:rsidR="00096DCF" w:rsidRPr="00576FC3" w:rsidRDefault="00576FC3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96DCF" w:rsidRPr="00576FC3">
        <w:rPr>
          <w:rFonts w:ascii="Times New Roman" w:hAnsi="Times New Roman" w:cs="Times New Roman"/>
          <w:sz w:val="28"/>
          <w:szCs w:val="28"/>
        </w:rPr>
        <w:t xml:space="preserve"> Второй уровень ответственности</w:t>
      </w:r>
      <w:r w:rsidR="00D57EBE" w:rsidRPr="00576FC3">
        <w:rPr>
          <w:rFonts w:ascii="Times New Roman" w:hAnsi="Times New Roman" w:cs="Times New Roman"/>
          <w:sz w:val="28"/>
          <w:szCs w:val="28"/>
        </w:rPr>
        <w:t xml:space="preserve"> дает право </w:t>
      </w:r>
      <w:r w:rsidR="00786886" w:rsidRPr="00576FC3">
        <w:rPr>
          <w:rFonts w:ascii="Times New Roman" w:hAnsi="Times New Roman" w:cs="Times New Roman"/>
          <w:sz w:val="28"/>
          <w:szCs w:val="28"/>
        </w:rPr>
        <w:t>на разработку</w:t>
      </w:r>
      <w:r w:rsidR="00096DCF" w:rsidRPr="00576FC3">
        <w:rPr>
          <w:rFonts w:ascii="Times New Roman" w:hAnsi="Times New Roman" w:cs="Times New Roman"/>
          <w:sz w:val="28"/>
          <w:szCs w:val="28"/>
        </w:rPr>
        <w:t xml:space="preserve"> проектной документации и строительно-монтажные работы по:</w:t>
      </w:r>
    </w:p>
    <w:p w14:paraId="0CB36E73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lastRenderedPageBreak/>
        <w:t>- магистральным трубопроводам диаметром до 600 мм и с рабочим давлением до 1,5 Мпа</w:t>
      </w:r>
      <w:r w:rsidRPr="00576FC3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576FC3">
        <w:rPr>
          <w:rFonts w:ascii="Times New Roman" w:hAnsi="Times New Roman" w:cs="Times New Roman"/>
          <w:sz w:val="28"/>
          <w:szCs w:val="28"/>
        </w:rPr>
        <w:t>;</w:t>
      </w:r>
    </w:p>
    <w:p w14:paraId="5AA0EB2C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линиям электропередач и трансформаторным подстанциям на напряжение от 10 кВ и до 35кВ</w:t>
      </w:r>
      <w:r w:rsidRPr="00576FC3">
        <w:rPr>
          <w:rFonts w:ascii="Times New Roman" w:hAnsi="Times New Roman" w:cs="Times New Roman"/>
          <w:sz w:val="28"/>
          <w:szCs w:val="28"/>
          <w:lang w:val="ky-KG"/>
        </w:rPr>
        <w:t xml:space="preserve"> включительно</w:t>
      </w:r>
      <w:r w:rsidRPr="00576FC3">
        <w:rPr>
          <w:rFonts w:ascii="Times New Roman" w:hAnsi="Times New Roman" w:cs="Times New Roman"/>
          <w:sz w:val="28"/>
          <w:szCs w:val="28"/>
        </w:rPr>
        <w:t>;</w:t>
      </w:r>
    </w:p>
    <w:p w14:paraId="6A6AD611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котельным среднего давления;</w:t>
      </w:r>
    </w:p>
    <w:p w14:paraId="1FA33746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газопроводам среднего давления и сооружений для них;</w:t>
      </w:r>
    </w:p>
    <w:p w14:paraId="538C3DE3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 xml:space="preserve">- технологическому оборудованию и трубопроводам. </w:t>
      </w:r>
    </w:p>
    <w:p w14:paraId="462F15EA" w14:textId="454BFFF2" w:rsidR="00096DCF" w:rsidRPr="00576FC3" w:rsidRDefault="00576FC3" w:rsidP="0009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96DCF" w:rsidRPr="00576FC3">
        <w:rPr>
          <w:rFonts w:ascii="Times New Roman" w:hAnsi="Times New Roman" w:cs="Times New Roman"/>
          <w:sz w:val="28"/>
          <w:szCs w:val="28"/>
        </w:rPr>
        <w:t xml:space="preserve"> Третий уровень ответственности </w:t>
      </w:r>
      <w:r w:rsidR="00D57EBE" w:rsidRPr="00576FC3">
        <w:rPr>
          <w:rFonts w:ascii="Times New Roman" w:hAnsi="Times New Roman" w:cs="Times New Roman"/>
          <w:sz w:val="28"/>
          <w:szCs w:val="28"/>
        </w:rPr>
        <w:t xml:space="preserve">дает право на </w:t>
      </w:r>
      <w:r w:rsidR="00096DCF" w:rsidRPr="00576FC3">
        <w:rPr>
          <w:rFonts w:ascii="Times New Roman" w:hAnsi="Times New Roman" w:cs="Times New Roman"/>
          <w:sz w:val="28"/>
          <w:szCs w:val="28"/>
        </w:rPr>
        <w:t>разработку проектной документации и строительно-монтажные работы по:</w:t>
      </w:r>
    </w:p>
    <w:p w14:paraId="176893CB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квартальным и поселковым наружным сетям теплоснабжения, водоснабжения, канализации и сооружениям для них;</w:t>
      </w:r>
    </w:p>
    <w:p w14:paraId="21FA87CC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линиям электроснабжения и трансформаторным подстанциям на напряжение 10 кВ включительно;</w:t>
      </w:r>
    </w:p>
    <w:p w14:paraId="233867AA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газопроводам низкого давления, внутреннему газоснабжению;</w:t>
      </w:r>
    </w:p>
    <w:p w14:paraId="45EDB455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внутренним и наружным</w:t>
      </w:r>
      <w:r w:rsidRPr="00576FC3">
        <w:rPr>
          <w:rFonts w:ascii="Times New Roman" w:hAnsi="Times New Roman" w:cs="Times New Roman"/>
          <w:sz w:val="28"/>
          <w:szCs w:val="28"/>
          <w:lang w:val="ky-KG"/>
        </w:rPr>
        <w:t xml:space="preserve"> сетям</w:t>
      </w:r>
      <w:r w:rsidRPr="00576FC3">
        <w:rPr>
          <w:rFonts w:ascii="Times New Roman" w:hAnsi="Times New Roman" w:cs="Times New Roman"/>
          <w:sz w:val="28"/>
          <w:szCs w:val="28"/>
        </w:rPr>
        <w:t xml:space="preserve"> и системам отопления, вентиляции, электроснабжения;</w:t>
      </w:r>
    </w:p>
    <w:p w14:paraId="4B2BF6F9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внутренними наружным сетям водоснабжения и канализации;</w:t>
      </w:r>
    </w:p>
    <w:p w14:paraId="70AE7CFB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котельным низкого давления;</w:t>
      </w:r>
    </w:p>
    <w:p w14:paraId="70FD90CF" w14:textId="77777777" w:rsidR="00096DCF" w:rsidRPr="00576FC3" w:rsidRDefault="00096DCF" w:rsidP="0057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6FC3">
        <w:rPr>
          <w:rFonts w:ascii="Times New Roman" w:hAnsi="Times New Roman" w:cs="Times New Roman"/>
          <w:sz w:val="28"/>
          <w:szCs w:val="28"/>
        </w:rPr>
        <w:t>- технологическому оборудованию и пусконаладке на объектах с несложными технологическими процессами (общественное питание, торговля, переработка сельхозпродукции).</w:t>
      </w:r>
    </w:p>
    <w:p w14:paraId="4AA93721" w14:textId="77777777" w:rsidR="00096DCF" w:rsidRPr="00576FC3" w:rsidRDefault="00096DCF" w:rsidP="00096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4D669" w14:textId="77777777" w:rsidR="00096DCF" w:rsidRPr="00576FC3" w:rsidRDefault="00096DCF" w:rsidP="00096D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C9269CA" w14:textId="77777777" w:rsidR="00096DCF" w:rsidRPr="00576FC3" w:rsidRDefault="00096DCF"/>
    <w:sectPr w:rsidR="00096DCF" w:rsidRPr="00576FC3" w:rsidSect="002840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71A82" w14:textId="77777777" w:rsidR="00B6310F" w:rsidRDefault="00B6310F" w:rsidP="002264CC">
      <w:pPr>
        <w:spacing w:after="0" w:line="240" w:lineRule="auto"/>
      </w:pPr>
      <w:r>
        <w:separator/>
      </w:r>
    </w:p>
  </w:endnote>
  <w:endnote w:type="continuationSeparator" w:id="0">
    <w:p w14:paraId="331D19AD" w14:textId="77777777" w:rsidR="00B6310F" w:rsidRDefault="00B6310F" w:rsidP="0022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B492F" w14:textId="77777777" w:rsidR="002264CC" w:rsidRDefault="002264C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1790698886"/>
      <w:docPartObj>
        <w:docPartGallery w:val="Page Numbers (Bottom of Page)"/>
        <w:docPartUnique/>
      </w:docPartObj>
    </w:sdtPr>
    <w:sdtContent>
      <w:p w14:paraId="64BB8F0A" w14:textId="01C5E622" w:rsidR="002264CC" w:rsidRPr="002264CC" w:rsidRDefault="002264CC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264C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264CC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264CC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2264C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E70EC32" w14:textId="77777777" w:rsidR="002264CC" w:rsidRDefault="002264CC" w:rsidP="002264CC">
    <w:pPr>
      <w:pStyle w:val="a6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ab/>
    </w:r>
    <w:r w:rsidRPr="007F03F7">
      <w:rPr>
        <w:rFonts w:ascii="Times New Roman" w:hAnsi="Times New Roman"/>
        <w:sz w:val="20"/>
        <w:szCs w:val="20"/>
      </w:rPr>
      <w:t xml:space="preserve">Директор </w:t>
    </w:r>
    <w:r>
      <w:rPr>
        <w:rFonts w:ascii="Times New Roman" w:hAnsi="Times New Roman"/>
        <w:sz w:val="20"/>
        <w:szCs w:val="20"/>
      </w:rPr>
      <w:t>Кокочаров У.К.</w:t>
    </w:r>
    <w:r w:rsidRPr="007F03F7">
      <w:rPr>
        <w:rFonts w:ascii="Times New Roman" w:hAnsi="Times New Roman"/>
        <w:sz w:val="20"/>
        <w:szCs w:val="20"/>
      </w:rPr>
      <w:t xml:space="preserve"> ____________</w:t>
    </w:r>
    <w:r>
      <w:rPr>
        <w:rFonts w:ascii="Times New Roman" w:hAnsi="Times New Roman"/>
        <w:sz w:val="20"/>
        <w:szCs w:val="20"/>
      </w:rPr>
      <w:t xml:space="preserve"> «___» _______ 2020 г.</w:t>
    </w:r>
    <w:r>
      <w:rPr>
        <w:rFonts w:ascii="Times New Roman" w:hAnsi="Times New Roman"/>
        <w:sz w:val="20"/>
        <w:szCs w:val="20"/>
      </w:rPr>
      <w:tab/>
    </w:r>
  </w:p>
  <w:p w14:paraId="7759693B" w14:textId="5C2CB864" w:rsidR="002264CC" w:rsidRPr="002264CC" w:rsidRDefault="002264CC" w:rsidP="002264CC">
    <w:pPr>
      <w:pStyle w:val="a6"/>
      <w:tabs>
        <w:tab w:val="left" w:pos="210"/>
        <w:tab w:val="right" w:pos="9072"/>
      </w:tabs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color w:val="000000"/>
        <w:sz w:val="20"/>
        <w:szCs w:val="20"/>
      </w:rPr>
      <w:t>Зав. О</w:t>
    </w:r>
    <w:r w:rsidRPr="007F03F7">
      <w:rPr>
        <w:rFonts w:ascii="Times New Roman" w:hAnsi="Times New Roman"/>
        <w:color w:val="000000"/>
        <w:sz w:val="20"/>
        <w:szCs w:val="20"/>
      </w:rPr>
      <w:t>ПО Бегалиев А.Ч.</w:t>
    </w:r>
    <w:r>
      <w:rPr>
        <w:rFonts w:ascii="Times New Roman" w:hAnsi="Times New Roman"/>
        <w:color w:val="000000"/>
        <w:sz w:val="20"/>
        <w:szCs w:val="20"/>
      </w:rPr>
      <w:t xml:space="preserve">   </w:t>
    </w:r>
    <w:r w:rsidRPr="007F03F7">
      <w:rPr>
        <w:rFonts w:ascii="Times New Roman" w:hAnsi="Times New Roman"/>
        <w:color w:val="000000"/>
        <w:sz w:val="20"/>
        <w:szCs w:val="20"/>
      </w:rPr>
      <w:t xml:space="preserve"> ___________</w:t>
    </w:r>
    <w:r>
      <w:rPr>
        <w:rFonts w:ascii="Times New Roman" w:hAnsi="Times New Roman"/>
        <w:color w:val="000000"/>
        <w:sz w:val="20"/>
        <w:szCs w:val="20"/>
      </w:rPr>
      <w:t xml:space="preserve">  </w:t>
    </w:r>
    <w:r>
      <w:rPr>
        <w:rFonts w:ascii="Times New Roman" w:hAnsi="Times New Roman"/>
        <w:sz w:val="20"/>
        <w:szCs w:val="20"/>
      </w:rPr>
      <w:t>«___» _______ 2020 г.</w:t>
    </w:r>
    <w:bookmarkStart w:id="3" w:name="_GoBack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33B6" w14:textId="77777777" w:rsidR="002264CC" w:rsidRDefault="002264C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3A7D8" w14:textId="77777777" w:rsidR="00B6310F" w:rsidRDefault="00B6310F" w:rsidP="002264CC">
      <w:pPr>
        <w:spacing w:after="0" w:line="240" w:lineRule="auto"/>
      </w:pPr>
      <w:r>
        <w:separator/>
      </w:r>
    </w:p>
  </w:footnote>
  <w:footnote w:type="continuationSeparator" w:id="0">
    <w:p w14:paraId="7114927E" w14:textId="77777777" w:rsidR="00B6310F" w:rsidRDefault="00B6310F" w:rsidP="00226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CDA89" w14:textId="77777777" w:rsidR="002264CC" w:rsidRDefault="002264C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AE4EE" w14:textId="77777777" w:rsidR="002264CC" w:rsidRDefault="002264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B7710" w14:textId="77777777" w:rsidR="002264CC" w:rsidRDefault="002264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D763FF"/>
    <w:multiLevelType w:val="hybridMultilevel"/>
    <w:tmpl w:val="C61822AC"/>
    <w:lvl w:ilvl="0" w:tplc="4AF87EB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4F7"/>
    <w:rsid w:val="00011467"/>
    <w:rsid w:val="00026683"/>
    <w:rsid w:val="00096DCF"/>
    <w:rsid w:val="000B3598"/>
    <w:rsid w:val="002264CC"/>
    <w:rsid w:val="002554F7"/>
    <w:rsid w:val="0028408D"/>
    <w:rsid w:val="002F0425"/>
    <w:rsid w:val="00345247"/>
    <w:rsid w:val="003F78BB"/>
    <w:rsid w:val="00576FC3"/>
    <w:rsid w:val="00581CB1"/>
    <w:rsid w:val="00615A3C"/>
    <w:rsid w:val="0069673A"/>
    <w:rsid w:val="00786886"/>
    <w:rsid w:val="00814C97"/>
    <w:rsid w:val="008B1BE0"/>
    <w:rsid w:val="00AB14BC"/>
    <w:rsid w:val="00B6310F"/>
    <w:rsid w:val="00CF1653"/>
    <w:rsid w:val="00D3140F"/>
    <w:rsid w:val="00D57EBE"/>
    <w:rsid w:val="00F70A3A"/>
    <w:rsid w:val="00FA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7E7EA"/>
  <w15:docId w15:val="{383F64E7-4EBA-4E65-B095-9C1FFC1B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CF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4CC"/>
  </w:style>
  <w:style w:type="paragraph" w:styleId="a6">
    <w:name w:val="footer"/>
    <w:basedOn w:val="a"/>
    <w:link w:val="a7"/>
    <w:uiPriority w:val="99"/>
    <w:unhideWhenUsed/>
    <w:rsid w:val="0022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931B-9AE3-4AD4-BF1A-DFBFB3EA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Сейдикова</dc:creator>
  <cp:keywords/>
  <dc:description/>
  <cp:lastModifiedBy>Сейдикова</cp:lastModifiedBy>
  <cp:revision>12</cp:revision>
  <cp:lastPrinted>2020-05-21T05:28:00Z</cp:lastPrinted>
  <dcterms:created xsi:type="dcterms:W3CDTF">2020-05-20T06:35:00Z</dcterms:created>
  <dcterms:modified xsi:type="dcterms:W3CDTF">2020-06-29T05:17:00Z</dcterms:modified>
</cp:coreProperties>
</file>